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4A231140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AB018E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AB018E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AB018E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AB018E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AB018E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AB018E">
        <w:rPr>
          <w:rFonts w:ascii="Verdana" w:hAnsi="Verdana" w:cstheme="minorHAnsi"/>
          <w:b/>
          <w:sz w:val="28"/>
          <w:szCs w:val="28"/>
          <w:u w:val="single"/>
        </w:rPr>
        <w:t xml:space="preserve"> - oblast K</w:t>
      </w:r>
      <w:r w:rsidR="00AB018E" w:rsidRPr="00AB018E">
        <w:rPr>
          <w:rFonts w:ascii="Verdana" w:hAnsi="Verdana" w:cstheme="minorHAnsi"/>
          <w:b/>
          <w:sz w:val="28"/>
          <w:szCs w:val="28"/>
          <w:u w:val="single"/>
        </w:rPr>
        <w:t>arvinsko</w:t>
      </w:r>
      <w:r w:rsidRPr="00AB018E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8F4FC4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8F4FC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28EFFA0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</w:t>
      </w:r>
      <w:r w:rsidRPr="00AB018E">
        <w:rPr>
          <w:rFonts w:ascii="Verdana" w:eastAsia="Verdana" w:hAnsi="Verdana"/>
          <w:sz w:val="18"/>
          <w:szCs w:val="18"/>
        </w:rPr>
        <w:t xml:space="preserve">názvem </w:t>
      </w:r>
      <w:r w:rsidR="00AE1999" w:rsidRPr="00AB018E">
        <w:rPr>
          <w:rFonts w:ascii="Verdana" w:eastAsia="Verdana" w:hAnsi="Verdana"/>
          <w:sz w:val="18"/>
          <w:szCs w:val="18"/>
        </w:rPr>
        <w:t>„</w:t>
      </w:r>
      <w:r w:rsidR="00AE1999" w:rsidRPr="00AB018E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AB018E">
        <w:rPr>
          <w:rFonts w:ascii="Verdana" w:eastAsia="Verdana" w:hAnsi="Verdana"/>
          <w:b/>
          <w:sz w:val="18"/>
          <w:szCs w:val="18"/>
        </w:rPr>
        <w:t>–</w:t>
      </w:r>
      <w:r w:rsidR="00AE1999" w:rsidRPr="00AB018E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AB018E">
        <w:rPr>
          <w:rFonts w:ascii="Verdana" w:eastAsia="Verdana" w:hAnsi="Verdana"/>
          <w:b/>
          <w:sz w:val="18"/>
          <w:szCs w:val="18"/>
        </w:rPr>
        <w:t>/2025</w:t>
      </w:r>
      <w:r w:rsidR="00AE1999" w:rsidRPr="00AB018E">
        <w:rPr>
          <w:rFonts w:ascii="Verdana" w:eastAsia="Verdana" w:hAnsi="Verdana"/>
          <w:b/>
          <w:sz w:val="18"/>
          <w:szCs w:val="18"/>
        </w:rPr>
        <w:t xml:space="preserve"> - oblast K</w:t>
      </w:r>
      <w:r w:rsidR="00AB018E" w:rsidRPr="00AB018E">
        <w:rPr>
          <w:rFonts w:ascii="Verdana" w:eastAsia="Verdana" w:hAnsi="Verdana"/>
          <w:b/>
          <w:sz w:val="18"/>
          <w:szCs w:val="18"/>
        </w:rPr>
        <w:t>arvinsko</w:t>
      </w:r>
      <w:r w:rsidR="00AE1999" w:rsidRPr="00AB018E">
        <w:rPr>
          <w:rFonts w:ascii="Verdana" w:eastAsia="Verdana" w:hAnsi="Verdana"/>
          <w:b/>
          <w:sz w:val="18"/>
          <w:szCs w:val="18"/>
        </w:rPr>
        <w:t>“</w:t>
      </w:r>
      <w:r w:rsidRPr="00AB018E">
        <w:rPr>
          <w:rFonts w:ascii="Verdana" w:eastAsia="Verdana" w:hAnsi="Verdana"/>
          <w:sz w:val="18"/>
          <w:szCs w:val="18"/>
        </w:rPr>
        <w:t>, č.j.</w:t>
      </w:r>
      <w:r w:rsidR="00642390" w:rsidRPr="00AB018E">
        <w:rPr>
          <w:rFonts w:ascii="Verdana" w:eastAsia="Verdana" w:hAnsi="Verdana"/>
          <w:sz w:val="18"/>
          <w:szCs w:val="18"/>
        </w:rPr>
        <w:t xml:space="preserve"> </w:t>
      </w:r>
      <w:r w:rsidR="00D45786" w:rsidRPr="00AB018E">
        <w:rPr>
          <w:rFonts w:ascii="Verdana" w:eastAsia="Verdana" w:hAnsi="Verdana"/>
          <w:sz w:val="18"/>
          <w:szCs w:val="18"/>
        </w:rPr>
        <w:t>V</w:t>
      </w:r>
      <w:r w:rsidR="00642390" w:rsidRPr="00AB018E">
        <w:rPr>
          <w:rFonts w:ascii="Verdana" w:eastAsia="Verdana" w:hAnsi="Verdana"/>
          <w:sz w:val="18"/>
          <w:szCs w:val="18"/>
        </w:rPr>
        <w:t>ýzvy k podání nabídky</w:t>
      </w:r>
      <w:r w:rsidRPr="00AB018E">
        <w:rPr>
          <w:rFonts w:ascii="Verdana" w:eastAsia="Verdana" w:hAnsi="Verdana"/>
          <w:sz w:val="18"/>
          <w:szCs w:val="18"/>
        </w:rPr>
        <w:t xml:space="preserve"> </w:t>
      </w:r>
      <w:r w:rsidR="00AB018E" w:rsidRPr="00AB018E">
        <w:rPr>
          <w:rFonts w:ascii="Verdana" w:eastAsia="Verdana" w:hAnsi="Verdana"/>
          <w:sz w:val="18"/>
          <w:szCs w:val="18"/>
        </w:rPr>
        <w:t>48796</w:t>
      </w:r>
      <w:r w:rsidR="005955A2" w:rsidRPr="00AB018E">
        <w:rPr>
          <w:rFonts w:ascii="Verdana" w:eastAsia="Verdana" w:hAnsi="Verdana"/>
          <w:sz w:val="18"/>
          <w:szCs w:val="18"/>
        </w:rPr>
        <w:t>/2023-SŽ-OŘ OVA-NPI</w:t>
      </w:r>
      <w:r w:rsidR="00642390" w:rsidRPr="00AB018E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AB018E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AB018E">
        <w:rPr>
          <w:rFonts w:ascii="Verdana" w:eastAsia="Verdana" w:hAnsi="Verdana"/>
          <w:sz w:val="18"/>
          <w:szCs w:val="18"/>
        </w:rPr>
        <w:t xml:space="preserve">. VZ </w:t>
      </w:r>
      <w:r w:rsidR="00AB018E" w:rsidRPr="00AB018E">
        <w:rPr>
          <w:rFonts w:ascii="Verdana" w:eastAsia="Verdana" w:hAnsi="Verdana"/>
          <w:sz w:val="18"/>
          <w:szCs w:val="18"/>
        </w:rPr>
        <w:t>63523200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proofErr w:type="gramStart"/>
      <w:r w:rsidRPr="002507FA">
        <w:t xml:space="preserve">Zhotovitel: </w:t>
      </w:r>
      <w:r w:rsidR="00082E42">
        <w:t xml:space="preserve">  </w:t>
      </w:r>
      <w:proofErr w:type="gramEnd"/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95244">
        <w:rPr>
          <w:rFonts w:ascii="Verdana" w:hAnsi="Verdana" w:cstheme="minorHAnsi"/>
          <w:sz w:val="18"/>
          <w:szCs w:val="18"/>
        </w:rPr>
        <w:t>ust</w:t>
      </w:r>
      <w:proofErr w:type="spellEnd"/>
      <w:r w:rsidRPr="00C9524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0A00A397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>anebo do doby uzavření dílčí smlouvy</w:t>
      </w:r>
      <w:r w:rsidR="007E084F" w:rsidRPr="00AB018E">
        <w:t xml:space="preserve">, na </w:t>
      </w:r>
      <w:r w:rsidR="00BA762E" w:rsidRPr="00AB018E">
        <w:t>základě,</w:t>
      </w:r>
      <w:r w:rsidR="007E084F" w:rsidRPr="00AB018E">
        <w:t xml:space="preserve"> které dojde k objednání </w:t>
      </w:r>
      <w:r w:rsidR="00BD2B95" w:rsidRPr="00AB018E">
        <w:t>díla</w:t>
      </w:r>
      <w:r w:rsidR="007E084F" w:rsidRPr="00AB018E">
        <w:t xml:space="preserve"> dle této </w:t>
      </w:r>
      <w:r w:rsidR="00AD2EC8" w:rsidRPr="00AB018E">
        <w:t xml:space="preserve">Rámcové </w:t>
      </w:r>
      <w:r w:rsidR="007E084F" w:rsidRPr="00AB018E">
        <w:t xml:space="preserve">dohody (v součtu všech dílčích smluv) v částce převyšující </w:t>
      </w:r>
      <w:r w:rsidR="00AB018E" w:rsidRPr="00AB018E">
        <w:t>31</w:t>
      </w:r>
      <w:r w:rsidR="0021377B">
        <w:t>2</w:t>
      </w:r>
      <w:r w:rsidR="00AB018E" w:rsidRPr="00AB018E">
        <w:t xml:space="preserve"> 01</w:t>
      </w:r>
      <w:r w:rsidR="008F4FC4">
        <w:t>4</w:t>
      </w:r>
      <w:r w:rsidR="007E084F" w:rsidRPr="00AB018E">
        <w:t>,- Kč</w:t>
      </w:r>
      <w:r w:rsidR="007E084F" w:rsidRPr="00AB018E">
        <w:rPr>
          <w:b/>
        </w:rPr>
        <w:t xml:space="preserve"> </w:t>
      </w:r>
      <w:r w:rsidR="007E084F" w:rsidRPr="00AB018E">
        <w:t xml:space="preserve">bez DPH. V případě, že dojde k ukončení účinnosti této </w:t>
      </w:r>
      <w:r w:rsidR="00AD2EC8" w:rsidRPr="00AB018E">
        <w:t xml:space="preserve">Rámcové </w:t>
      </w:r>
      <w:r w:rsidR="007E084F" w:rsidRPr="00AB018E">
        <w:t xml:space="preserve">dohody dle předchozí věty, nemá toto ukončení vliv na účinnost dílčích smluv, které byly na základě této </w:t>
      </w:r>
      <w:r w:rsidR="00AD2EC8" w:rsidRPr="00AB018E">
        <w:t xml:space="preserve">Rámcové </w:t>
      </w:r>
      <w:r w:rsidR="007E084F" w:rsidRPr="00AB018E">
        <w:t xml:space="preserve">dohody uzavřeny. </w:t>
      </w:r>
      <w:r w:rsidR="00562B90" w:rsidRPr="00AB018E">
        <w:t xml:space="preserve">Objednatel </w:t>
      </w:r>
      <w:r w:rsidR="007E084F" w:rsidRPr="00AB018E">
        <w:t xml:space="preserve">není oprávněn na základě této </w:t>
      </w:r>
      <w:r w:rsidR="00AD2EC8" w:rsidRPr="00AB018E">
        <w:t xml:space="preserve">Rámcové </w:t>
      </w:r>
      <w:r w:rsidR="007E084F" w:rsidRPr="00AB018E">
        <w:t xml:space="preserve">dohody učinit objednávky (v součtu všech objednávek) přesahující částku </w:t>
      </w:r>
      <w:r w:rsidR="00AB018E" w:rsidRPr="00AB018E">
        <w:t>316 014</w:t>
      </w:r>
      <w:r w:rsidR="007E084F" w:rsidRPr="00AB018E">
        <w:t>,- Kč</w:t>
      </w:r>
      <w:r w:rsidR="007E084F" w:rsidRPr="00AB018E">
        <w:rPr>
          <w:b/>
        </w:rPr>
        <w:t xml:space="preserve"> </w:t>
      </w:r>
      <w:r w:rsidR="007E084F" w:rsidRPr="00AB018E">
        <w:t>bez</w:t>
      </w:r>
      <w:r w:rsidR="007E084F" w:rsidRPr="00174B07">
        <w:t xml:space="preserve"> DPH</w:t>
      </w:r>
      <w:r w:rsidRPr="00174B07">
        <w:rPr>
          <w:rFonts w:eastAsiaTheme="majorEastAsia"/>
          <w:bCs/>
        </w:rPr>
        <w:t>.</w:t>
      </w:r>
      <w:bookmarkStart w:id="0" w:name="_GoBack"/>
      <w:bookmarkEnd w:id="0"/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1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1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2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2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F30B35">
        <w:rPr>
          <w:rFonts w:ascii="Verdana" w:hAnsi="Verdana"/>
          <w:sz w:val="18"/>
          <w:szCs w:val="18"/>
        </w:rPr>
        <w:t>ust</w:t>
      </w:r>
      <w:proofErr w:type="spellEnd"/>
      <w:r w:rsidRPr="00F30B35">
        <w:rPr>
          <w:rFonts w:ascii="Verdana" w:hAnsi="Verdana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7CDB8554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AB018E">
        <w:rPr>
          <w:rFonts w:ascii="Verdana" w:hAnsi="Verdana"/>
          <w:b/>
        </w:rPr>
        <w:t>Karvinsko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8F4FC4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8F4FC4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8F4FC4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4672B3FD" w:rsidR="00B211F0" w:rsidRPr="007731D6" w:rsidRDefault="00AE1999" w:rsidP="007731D6">
            <w:pPr>
              <w:pStyle w:val="Tabulka"/>
              <w:rPr>
                <w:rFonts w:ascii="Verdana" w:hAnsi="Verdana"/>
              </w:rPr>
            </w:pPr>
            <w:r w:rsidRPr="007731D6">
              <w:rPr>
                <w:rFonts w:ascii="Verdana" w:hAnsi="Verdana"/>
              </w:rPr>
              <w:t xml:space="preserve">Ing. </w:t>
            </w:r>
            <w:r w:rsidR="007731D6" w:rsidRPr="007731D6">
              <w:rPr>
                <w:rFonts w:ascii="Verdana" w:hAnsi="Verdana"/>
              </w:rPr>
              <w:t xml:space="preserve">Lucie ŠAJEROVÁ </w:t>
            </w:r>
            <w:r w:rsidRPr="007731D6">
              <w:rPr>
                <w:rFonts w:ascii="Verdana" w:hAnsi="Verdana"/>
              </w:rPr>
              <w:t>(správce oblasti K</w:t>
            </w:r>
            <w:r w:rsidR="007731D6" w:rsidRPr="007731D6">
              <w:rPr>
                <w:rFonts w:ascii="Verdana" w:hAnsi="Verdana"/>
              </w:rPr>
              <w:t>arvinsko</w:t>
            </w:r>
            <w:r w:rsidRPr="007731D6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6A82D1FE" w:rsidR="00B211F0" w:rsidRPr="007731D6" w:rsidRDefault="00AB47E4" w:rsidP="007731D6">
            <w:pPr>
              <w:pStyle w:val="Tabulka"/>
              <w:rPr>
                <w:rFonts w:ascii="Verdana" w:hAnsi="Verdana"/>
              </w:rPr>
            </w:pPr>
            <w:r w:rsidRPr="007731D6">
              <w:rPr>
                <w:rFonts w:ascii="Verdana" w:hAnsi="Verdana"/>
              </w:rPr>
              <w:t>Správa železnic, státní organizace, OŘ OVA, Mug</w:t>
            </w:r>
            <w:r w:rsidR="007731D6" w:rsidRPr="007731D6">
              <w:rPr>
                <w:rFonts w:ascii="Verdana" w:hAnsi="Verdana"/>
              </w:rPr>
              <w:t>linovská 1038/5, 702 00 Ostrava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2C0EA8BB" w:rsidR="00B211F0" w:rsidRPr="007731D6" w:rsidRDefault="007731D6" w:rsidP="00B211F0">
            <w:pPr>
              <w:pStyle w:val="Tabulka"/>
              <w:rPr>
                <w:rFonts w:ascii="Verdana" w:hAnsi="Verdana"/>
              </w:rPr>
            </w:pPr>
            <w:r w:rsidRPr="007731D6">
              <w:rPr>
                <w:rFonts w:ascii="Verdana" w:hAnsi="Verdana"/>
              </w:rPr>
              <w:t>Sajerova@spravazeleznic.cz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2E0D51B2" w:rsidR="00B211F0" w:rsidRPr="007731D6" w:rsidRDefault="007731D6" w:rsidP="00B211F0">
            <w:pPr>
              <w:pStyle w:val="Tabulka"/>
              <w:rPr>
                <w:rFonts w:ascii="Verdana" w:hAnsi="Verdana"/>
              </w:rPr>
            </w:pPr>
            <w:r w:rsidRPr="007731D6">
              <w:rPr>
                <w:rFonts w:ascii="Verdana" w:hAnsi="Verdana"/>
              </w:rPr>
              <w:t>+420 602 749 357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8"/>
          <w:footerReference w:type="first" r:id="rId29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0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052839D8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8F4FC4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206AA8A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B018E">
      <w:rPr>
        <w:rFonts w:ascii="Verdana" w:eastAsia="Verdana" w:hAnsi="Verdana"/>
        <w:noProof/>
        <w:sz w:val="12"/>
        <w:szCs w:val="12"/>
      </w:rPr>
      <w:t xml:space="preserve">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D66F" w14:textId="791121E1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35459CCC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1837C42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3760B994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B018E">
      <w:rPr>
        <w:rFonts w:ascii="Verdana" w:eastAsia="Verdana" w:hAnsi="Verdana"/>
        <w:noProof/>
        <w:sz w:val="12"/>
        <w:szCs w:val="12"/>
      </w:rPr>
      <w:t xml:space="preserve">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3D5D025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7FB0E7F4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AB018E">
      <w:rPr>
        <w:rFonts w:ascii="Verdana" w:eastAsia="Verdana" w:hAnsi="Verdana"/>
        <w:noProof/>
        <w:sz w:val="12"/>
        <w:szCs w:val="12"/>
      </w:rPr>
      <w:t xml:space="preserve">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6368406D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7001756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1A3F06B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2FCA59F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B018E">
      <w:rPr>
        <w:rFonts w:ascii="Verdana" w:eastAsia="Verdana" w:hAnsi="Verdana"/>
        <w:noProof/>
        <w:sz w:val="12"/>
        <w:szCs w:val="12"/>
      </w:rPr>
      <w:t xml:space="preserve">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0F3748F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21377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02F22326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B018E">
      <w:rPr>
        <w:rFonts w:ascii="Verdana" w:eastAsia="Verdana" w:hAnsi="Verdana"/>
        <w:noProof/>
        <w:sz w:val="12"/>
        <w:szCs w:val="12"/>
      </w:rPr>
      <w:t xml:space="preserve">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0A191F3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31D6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5A1D1A7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AB018E">
      <w:rPr>
        <w:rFonts w:ascii="Verdana" w:eastAsia="Verdana" w:hAnsi="Verdana"/>
        <w:noProof/>
        <w:sz w:val="12"/>
        <w:szCs w:val="12"/>
      </w:rPr>
      <w:t xml:space="preserve">VZ </w:t>
    </w:r>
    <w:r w:rsidR="00AB018E" w:rsidRPr="00AB018E">
      <w:rPr>
        <w:rFonts w:ascii="Verdana" w:eastAsia="Verdana" w:hAnsi="Verdana"/>
        <w:noProof/>
        <w:sz w:val="12"/>
        <w:szCs w:val="12"/>
      </w:rPr>
      <w:t>63523200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377B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31D6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8F4FC4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018E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57F726-7A75-4D9B-B2D8-C13BDE01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4768</Words>
  <Characters>28138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